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62B7" w14:textId="58C27057" w:rsidR="00AD13E6" w:rsidRPr="00AD13E6" w:rsidRDefault="00AD13E6" w:rsidP="00892F9B">
      <w:pPr>
        <w:rPr>
          <w:b/>
          <w:bCs/>
          <w:color w:val="3D906B" w:themeColor="background1"/>
        </w:rPr>
      </w:pPr>
      <w:r w:rsidRPr="00FE03E0">
        <w:rPr>
          <w:b/>
          <w:bCs/>
          <w:color w:val="3D906B" w:themeColor="background1"/>
        </w:rPr>
        <w:t xml:space="preserve">APPENDIX </w:t>
      </w:r>
      <w:r>
        <w:rPr>
          <w:b/>
          <w:bCs/>
          <w:color w:val="3D906B" w:themeColor="background1"/>
        </w:rPr>
        <w:t>10</w:t>
      </w:r>
    </w:p>
    <w:p w14:paraId="12F5C91F" w14:textId="510EE3A0" w:rsidR="006B4338" w:rsidRDefault="006B4338" w:rsidP="00892F9B">
      <w:pPr>
        <w:rPr>
          <w:b/>
          <w:color w:val="3D906B" w:themeColor="accent3"/>
          <w:sz w:val="36"/>
          <w:szCs w:val="36"/>
        </w:rPr>
      </w:pPr>
      <w:r w:rsidRPr="006B4338">
        <w:rPr>
          <w:b/>
          <w:color w:val="3D906B" w:themeColor="accent3"/>
          <w:sz w:val="36"/>
          <w:szCs w:val="36"/>
        </w:rPr>
        <w:t xml:space="preserve">GREY4GREEN - request of legal </w:t>
      </w:r>
      <w:proofErr w:type="spellStart"/>
      <w:r w:rsidRPr="006B4338">
        <w:rPr>
          <w:b/>
          <w:color w:val="3D906B" w:themeColor="accent3"/>
          <w:sz w:val="36"/>
          <w:szCs w:val="36"/>
        </w:rPr>
        <w:t>authori</w:t>
      </w:r>
      <w:r w:rsidR="00F567E0">
        <w:rPr>
          <w:b/>
          <w:color w:val="3D906B" w:themeColor="accent3"/>
          <w:sz w:val="36"/>
          <w:szCs w:val="36"/>
        </w:rPr>
        <w:t>s</w:t>
      </w:r>
      <w:r w:rsidRPr="006B4338">
        <w:rPr>
          <w:b/>
          <w:color w:val="3D906B" w:themeColor="accent3"/>
          <w:sz w:val="36"/>
          <w:szCs w:val="36"/>
        </w:rPr>
        <w:t>ations</w:t>
      </w:r>
      <w:proofErr w:type="spellEnd"/>
    </w:p>
    <w:p w14:paraId="5250740E" w14:textId="77777777" w:rsidR="006B4338" w:rsidRDefault="006B4338" w:rsidP="00892F9B">
      <w:pPr>
        <w:rPr>
          <w:b/>
          <w:color w:val="3D906B" w:themeColor="accent3"/>
          <w:sz w:val="36"/>
          <w:szCs w:val="36"/>
        </w:rPr>
      </w:pPr>
    </w:p>
    <w:p w14:paraId="4F1FAC71" w14:textId="77777777" w:rsidR="009F5E60" w:rsidRPr="00AD13E6" w:rsidRDefault="009F5E60" w:rsidP="009F5E60">
      <w:pPr>
        <w:spacing w:line="360" w:lineRule="auto"/>
        <w:rPr>
          <w:rFonts w:eastAsia="Times New Roman"/>
          <w:color w:val="EE7320" w:themeColor="background2"/>
          <w:szCs w:val="26"/>
          <w:lang w:val="en-GB" w:eastAsia="is-IS"/>
        </w:rPr>
      </w:pPr>
      <w:r w:rsidRPr="00AD13E6">
        <w:rPr>
          <w:rFonts w:eastAsia="Times New Roman"/>
          <w:color w:val="EE7320" w:themeColor="background2"/>
          <w:szCs w:val="26"/>
          <w:lang w:val="en-GB" w:eastAsia="is-IS"/>
        </w:rPr>
        <w:t>Please change the text highlighted in green.</w:t>
      </w:r>
    </w:p>
    <w:p w14:paraId="0D274545" w14:textId="77777777" w:rsidR="009F5E60" w:rsidRPr="00AD13E6" w:rsidRDefault="009F5E60" w:rsidP="00F91E61">
      <w:pPr>
        <w:rPr>
          <w:rFonts w:eastAsia="Times New Roman"/>
          <w:color w:val="auto"/>
          <w:szCs w:val="26"/>
          <w:lang w:val="en-GB" w:eastAsia="is-IS"/>
        </w:rPr>
      </w:pPr>
      <w:r w:rsidRPr="00880F7F">
        <w:rPr>
          <w:rFonts w:eastAsia="Times New Roman"/>
          <w:color w:val="333333"/>
          <w:szCs w:val="26"/>
          <w:lang w:val="en-GB" w:eastAsia="is-IS"/>
        </w:rPr>
        <w:t xml:space="preserve">Dear </w:t>
      </w:r>
      <w:r w:rsidRPr="00AD13E6">
        <w:rPr>
          <w:rFonts w:eastAsia="Times New Roman"/>
          <w:b/>
          <w:bCs/>
          <w:color w:val="auto"/>
          <w:szCs w:val="26"/>
          <w:highlight w:val="green"/>
          <w:lang w:val="en-GB" w:eastAsia="is-IS"/>
        </w:rPr>
        <w:t>name</w:t>
      </w:r>
      <w:r w:rsidRPr="00AD13E6">
        <w:rPr>
          <w:rFonts w:eastAsia="Times New Roman"/>
          <w:color w:val="333333"/>
          <w:szCs w:val="26"/>
          <w:highlight w:val="green"/>
          <w:lang w:val="en-GB" w:eastAsia="is-IS"/>
        </w:rPr>
        <w:t>,</w:t>
      </w:r>
    </w:p>
    <w:p w14:paraId="36990FDB"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p>
    <w:p w14:paraId="29020958"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color w:val="333333"/>
          <w:szCs w:val="26"/>
          <w:lang w:val="en-GB" w:eastAsia="is-IS"/>
        </w:rPr>
        <w:t xml:space="preserve">This letter is to request </w:t>
      </w:r>
      <w:r w:rsidRPr="00880F7F">
        <w:rPr>
          <w:rFonts w:eastAsia="Times New Roman"/>
          <w:b/>
          <w:bCs/>
          <w:color w:val="333333"/>
          <w:szCs w:val="26"/>
          <w:lang w:val="en-GB" w:eastAsia="is-IS"/>
        </w:rPr>
        <w:t xml:space="preserve">permission to conduct </w:t>
      </w:r>
      <w:r>
        <w:rPr>
          <w:rFonts w:eastAsia="Times New Roman"/>
          <w:b/>
          <w:bCs/>
          <w:color w:val="333333"/>
          <w:szCs w:val="26"/>
          <w:highlight w:val="green"/>
          <w:lang w:val="en-GB" w:eastAsia="is-IS"/>
        </w:rPr>
        <w:t>t</w:t>
      </w:r>
      <w:r w:rsidRPr="00880F7F">
        <w:rPr>
          <w:rFonts w:eastAsia="Times New Roman"/>
          <w:b/>
          <w:bCs/>
          <w:color w:val="333333"/>
          <w:szCs w:val="26"/>
          <w:highlight w:val="green"/>
          <w:lang w:val="en-GB" w:eastAsia="is-IS"/>
        </w:rPr>
        <w:t>ype of activit</w:t>
      </w:r>
      <w:r>
        <w:rPr>
          <w:rFonts w:eastAsia="Times New Roman"/>
          <w:b/>
          <w:bCs/>
          <w:color w:val="333333"/>
          <w:szCs w:val="26"/>
          <w:highlight w:val="green"/>
          <w:lang w:val="en-GB" w:eastAsia="is-IS"/>
        </w:rPr>
        <w:t>y</w:t>
      </w:r>
      <w:r w:rsidRPr="00880F7F">
        <w:rPr>
          <w:rFonts w:eastAsia="Times New Roman"/>
          <w:b/>
          <w:bCs/>
          <w:color w:val="333333"/>
          <w:szCs w:val="26"/>
          <w:lang w:val="en-GB" w:eastAsia="is-IS"/>
        </w:rPr>
        <w:t xml:space="preserve"> at </w:t>
      </w:r>
      <w:r w:rsidRPr="00880F7F">
        <w:rPr>
          <w:rFonts w:eastAsia="Times New Roman"/>
          <w:b/>
          <w:bCs/>
          <w:color w:val="333333"/>
          <w:szCs w:val="26"/>
          <w:highlight w:val="green"/>
          <w:lang w:val="en-GB" w:eastAsia="is-IS"/>
        </w:rPr>
        <w:t>location</w:t>
      </w:r>
      <w:r w:rsidRPr="00880F7F">
        <w:rPr>
          <w:rFonts w:eastAsia="Times New Roman"/>
          <w:b/>
          <w:bCs/>
          <w:color w:val="333333"/>
          <w:szCs w:val="26"/>
          <w:lang w:val="en-GB" w:eastAsia="is-IS"/>
        </w:rPr>
        <w:t xml:space="preserve"> on </w:t>
      </w:r>
      <w:r w:rsidRPr="00880F7F">
        <w:rPr>
          <w:rFonts w:eastAsia="Times New Roman"/>
          <w:b/>
          <w:bCs/>
          <w:color w:val="333333"/>
          <w:szCs w:val="26"/>
          <w:highlight w:val="green"/>
          <w:lang w:val="en-GB" w:eastAsia="is-IS"/>
        </w:rPr>
        <w:t>date</w:t>
      </w:r>
      <w:r w:rsidRPr="00880F7F">
        <w:rPr>
          <w:rFonts w:eastAsia="Times New Roman"/>
          <w:color w:val="333333"/>
          <w:szCs w:val="26"/>
          <w:lang w:val="en-GB" w:eastAsia="is-IS"/>
        </w:rPr>
        <w:t xml:space="preserve">. The goal of </w:t>
      </w:r>
      <w:r w:rsidRPr="00880F7F">
        <w:rPr>
          <w:rFonts w:eastAsia="Times New Roman"/>
          <w:b/>
          <w:bCs/>
          <w:color w:val="333333"/>
          <w:szCs w:val="26"/>
          <w:lang w:val="en-GB" w:eastAsia="is-IS"/>
        </w:rPr>
        <w:t>this activity</w:t>
      </w:r>
      <w:r w:rsidRPr="00880F7F">
        <w:rPr>
          <w:rFonts w:eastAsia="Times New Roman"/>
          <w:color w:val="333333"/>
          <w:szCs w:val="26"/>
          <w:lang w:val="en-GB" w:eastAsia="is-IS"/>
        </w:rPr>
        <w:t xml:space="preserve"> is to </w:t>
      </w:r>
      <w:r w:rsidRPr="00880F7F">
        <w:rPr>
          <w:rFonts w:eastAsia="Times New Roman"/>
          <w:b/>
          <w:bCs/>
          <w:color w:val="333333"/>
          <w:szCs w:val="26"/>
          <w:lang w:val="en-GB" w:eastAsia="is-IS"/>
        </w:rPr>
        <w:t>provide</w:t>
      </w:r>
      <w:r>
        <w:rPr>
          <w:rFonts w:eastAsia="Times New Roman"/>
          <w:b/>
          <w:bCs/>
          <w:color w:val="333333"/>
          <w:szCs w:val="26"/>
          <w:lang w:val="en-GB" w:eastAsia="is-IS"/>
        </w:rPr>
        <w:t xml:space="preserve"> </w:t>
      </w:r>
      <w:r>
        <w:rPr>
          <w:rFonts w:eastAsia="Times New Roman"/>
          <w:b/>
          <w:bCs/>
          <w:color w:val="333333"/>
          <w:szCs w:val="26"/>
          <w:highlight w:val="green"/>
          <w:lang w:val="en-GB" w:eastAsia="is-IS"/>
        </w:rPr>
        <w:t>a</w:t>
      </w:r>
      <w:r w:rsidRPr="00880F7F">
        <w:rPr>
          <w:rFonts w:eastAsia="Times New Roman"/>
          <w:b/>
          <w:bCs/>
          <w:color w:val="333333"/>
          <w:szCs w:val="26"/>
          <w:highlight w:val="green"/>
          <w:lang w:val="en-GB" w:eastAsia="is-IS"/>
        </w:rPr>
        <w:t xml:space="preserve"> brief explanation of the planned activit</w:t>
      </w:r>
      <w:r>
        <w:rPr>
          <w:rFonts w:eastAsia="Times New Roman"/>
          <w:b/>
          <w:bCs/>
          <w:color w:val="333333"/>
          <w:szCs w:val="26"/>
          <w:highlight w:val="green"/>
          <w:lang w:val="en-GB" w:eastAsia="is-IS"/>
        </w:rPr>
        <w:t>y</w:t>
      </w:r>
      <w:r w:rsidRPr="00880F7F">
        <w:rPr>
          <w:rFonts w:eastAsia="Times New Roman"/>
          <w:color w:val="333333"/>
          <w:szCs w:val="26"/>
          <w:lang w:val="en-GB" w:eastAsia="is-IS"/>
        </w:rPr>
        <w:t>.</w:t>
      </w:r>
    </w:p>
    <w:p w14:paraId="4E2D4511"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b/>
          <w:bCs/>
          <w:color w:val="333333"/>
          <w:szCs w:val="26"/>
          <w:highlight w:val="green"/>
          <w:lang w:val="en-GB" w:eastAsia="is-IS"/>
        </w:rPr>
        <w:t>Provide additional details about the planned activity, such as expected timing, estimated number of attendees, logistics related to the activity, need for special accommodations, and any other relevant information.</w:t>
      </w:r>
    </w:p>
    <w:p w14:paraId="39BF7DAF"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color w:val="333333"/>
          <w:szCs w:val="26"/>
          <w:lang w:val="en-GB" w:eastAsia="is-IS"/>
        </w:rPr>
        <w:t xml:space="preserve">We understand the property is owned by </w:t>
      </w:r>
      <w:r w:rsidRPr="00880F7F">
        <w:rPr>
          <w:rFonts w:eastAsia="Times New Roman"/>
          <w:b/>
          <w:bCs/>
          <w:color w:val="333333"/>
          <w:szCs w:val="26"/>
          <w:highlight w:val="green"/>
          <w:lang w:val="en-GB" w:eastAsia="is-IS"/>
        </w:rPr>
        <w:t>entity</w:t>
      </w:r>
      <w:r w:rsidRPr="00880F7F">
        <w:rPr>
          <w:rFonts w:eastAsia="Times New Roman"/>
          <w:color w:val="333333"/>
          <w:szCs w:val="26"/>
          <w:lang w:val="en-GB" w:eastAsia="is-IS"/>
        </w:rPr>
        <w:t xml:space="preserve"> and we would like to ask for your permission to be able to use </w:t>
      </w:r>
      <w:r w:rsidRPr="00880F7F">
        <w:rPr>
          <w:rFonts w:eastAsia="Times New Roman"/>
          <w:b/>
          <w:bCs/>
          <w:color w:val="333333"/>
          <w:szCs w:val="26"/>
          <w:highlight w:val="green"/>
          <w:lang w:val="en-GB" w:eastAsia="is-IS"/>
        </w:rPr>
        <w:t>this space</w:t>
      </w:r>
      <w:r w:rsidRPr="00880F7F">
        <w:rPr>
          <w:rFonts w:eastAsia="Times New Roman"/>
          <w:color w:val="333333"/>
          <w:szCs w:val="26"/>
          <w:lang w:val="en-GB" w:eastAsia="is-IS"/>
        </w:rPr>
        <w:t xml:space="preserve">. We assume </w:t>
      </w:r>
      <w:r w:rsidRPr="00880F7F">
        <w:rPr>
          <w:rFonts w:eastAsia="Times New Roman"/>
          <w:b/>
          <w:bCs/>
          <w:color w:val="333333"/>
          <w:szCs w:val="26"/>
          <w:highlight w:val="green"/>
          <w:lang w:val="en-GB" w:eastAsia="is-IS"/>
        </w:rPr>
        <w:t>the entity</w:t>
      </w:r>
      <w:r w:rsidRPr="00880F7F">
        <w:rPr>
          <w:rFonts w:eastAsia="Times New Roman"/>
          <w:color w:val="333333"/>
          <w:szCs w:val="26"/>
          <w:lang w:val="en-GB" w:eastAsia="is-IS"/>
        </w:rPr>
        <w:t xml:space="preserve"> is agreeable to such activity, but we would like to submit this formal request to establish our right to use the space.</w:t>
      </w:r>
    </w:p>
    <w:p w14:paraId="02457A9E"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color w:val="333333"/>
          <w:szCs w:val="26"/>
          <w:lang w:val="en-GB" w:eastAsia="is-IS"/>
        </w:rPr>
        <w:t>We would also like to assure you that we will do our best to maintain the cleanliness and order of the facility throughout and after the event, as well as making sure to leave it in its original condition. We are also prepared to pay any fees associated with the use of space.</w:t>
      </w:r>
    </w:p>
    <w:p w14:paraId="3E7DC349"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color w:val="333333"/>
          <w:szCs w:val="26"/>
          <w:lang w:val="en-GB" w:eastAsia="is-IS"/>
        </w:rPr>
        <w:t>We look forward to hearing from you</w:t>
      </w:r>
      <w:r>
        <w:rPr>
          <w:rFonts w:eastAsia="Times New Roman"/>
          <w:color w:val="333333"/>
          <w:szCs w:val="26"/>
          <w:lang w:val="en-GB" w:eastAsia="is-IS"/>
        </w:rPr>
        <w:t xml:space="preserve"> </w:t>
      </w:r>
      <w:r w:rsidRPr="00880F7F">
        <w:rPr>
          <w:rFonts w:eastAsia="Times New Roman"/>
          <w:color w:val="333333"/>
          <w:szCs w:val="26"/>
          <w:lang w:val="en-GB" w:eastAsia="is-IS"/>
        </w:rPr>
        <w:t>and thank you for your consideration of our request. Please do not hesitate to contact us if you have any further questions or concerns.</w:t>
      </w:r>
    </w:p>
    <w:p w14:paraId="79B990B9" w14:textId="77777777" w:rsidR="009F5E60" w:rsidRPr="00880F7F" w:rsidRDefault="009F5E60" w:rsidP="009F5E60">
      <w:pPr>
        <w:spacing w:line="360" w:lineRule="auto"/>
        <w:rPr>
          <w:rFonts w:eastAsia="Times New Roman"/>
          <w:color w:val="333333"/>
          <w:szCs w:val="26"/>
          <w:lang w:val="en-GB" w:eastAsia="is-IS"/>
        </w:rPr>
      </w:pPr>
    </w:p>
    <w:p w14:paraId="5EF20BCE" w14:textId="77777777" w:rsidR="009F5E60" w:rsidRPr="00880F7F" w:rsidRDefault="009F5E60" w:rsidP="009F5E60">
      <w:pPr>
        <w:spacing w:line="360" w:lineRule="auto"/>
        <w:rPr>
          <w:rFonts w:ascii="Times New Roman" w:eastAsia="Times New Roman" w:hAnsi="Times New Roman" w:cs="Times New Roman"/>
          <w:color w:val="auto"/>
          <w:sz w:val="24"/>
          <w:szCs w:val="24"/>
          <w:lang w:val="en-GB" w:eastAsia="is-IS"/>
        </w:rPr>
      </w:pPr>
      <w:r w:rsidRPr="00880F7F">
        <w:rPr>
          <w:rFonts w:eastAsia="Times New Roman"/>
          <w:color w:val="333333"/>
          <w:szCs w:val="26"/>
          <w:lang w:val="en-GB" w:eastAsia="is-IS"/>
        </w:rPr>
        <w:t>Sincerely,</w:t>
      </w:r>
    </w:p>
    <w:p w14:paraId="06BBCEC2" w14:textId="77777777" w:rsidR="009F5E60" w:rsidRPr="00880F7F" w:rsidRDefault="009F5E60" w:rsidP="009F5E60">
      <w:pPr>
        <w:spacing w:line="360" w:lineRule="auto"/>
        <w:rPr>
          <w:lang w:val="en-GB"/>
        </w:rPr>
      </w:pPr>
      <w:r w:rsidRPr="00880F7F">
        <w:rPr>
          <w:rFonts w:eastAsia="Times New Roman"/>
          <w:b/>
          <w:bCs/>
          <w:color w:val="333333"/>
          <w:szCs w:val="26"/>
          <w:highlight w:val="green"/>
          <w:lang w:val="en-GB" w:eastAsia="is-IS"/>
        </w:rPr>
        <w:t>Your Name</w:t>
      </w:r>
    </w:p>
    <w:p w14:paraId="0A9EE991" w14:textId="77777777" w:rsidR="005A3A7E" w:rsidRDefault="005A3A7E" w:rsidP="009F5E60">
      <w:pPr>
        <w:pStyle w:val="NormalWeb"/>
        <w:spacing w:before="0" w:beforeAutospacing="0" w:after="0" w:afterAutospacing="0"/>
      </w:pPr>
    </w:p>
    <w:p w14:paraId="7FEEE2B2" w14:textId="77777777" w:rsidR="00961FFF" w:rsidRPr="00811A44" w:rsidRDefault="00961FFF" w:rsidP="009F5E60">
      <w:pPr>
        <w:pStyle w:val="NormalWeb"/>
        <w:spacing w:before="0" w:beforeAutospacing="0" w:after="0" w:afterAutospacing="0"/>
      </w:pPr>
    </w:p>
    <w:sectPr w:rsidR="00961FFF" w:rsidRPr="00811A44" w:rsidSect="00A834E7">
      <w:headerReference w:type="default" r:id="rId12"/>
      <w:footerReference w:type="default" r:id="rId13"/>
      <w:pgSz w:w="11907" w:h="16839"/>
      <w:pgMar w:top="1701" w:right="1134" w:bottom="1701" w:left="1134" w:header="907" w:footer="1418"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D359" w14:textId="77777777" w:rsidR="00A834E7" w:rsidRDefault="00A834E7">
      <w:pPr>
        <w:spacing w:after="0"/>
      </w:pPr>
      <w:r>
        <w:separator/>
      </w:r>
    </w:p>
  </w:endnote>
  <w:endnote w:type="continuationSeparator" w:id="0">
    <w:p w14:paraId="245EBEA7" w14:textId="77777777" w:rsidR="00A834E7" w:rsidRDefault="00A83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E9A4" w14:textId="6D7E43BF" w:rsidR="0064138C" w:rsidRDefault="0064138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936D" w14:textId="77777777" w:rsidR="00A834E7" w:rsidRDefault="00A834E7">
      <w:pPr>
        <w:spacing w:after="0"/>
      </w:pPr>
      <w:r>
        <w:separator/>
      </w:r>
    </w:p>
  </w:footnote>
  <w:footnote w:type="continuationSeparator" w:id="0">
    <w:p w14:paraId="7D0E7F02" w14:textId="77777777" w:rsidR="00A834E7" w:rsidRDefault="00A83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E9A0" w14:textId="00041F4F" w:rsidR="009041D9" w:rsidRDefault="009041D9">
    <w:pPr>
      <w:pBdr>
        <w:top w:val="nil"/>
        <w:left w:val="nil"/>
        <w:bottom w:val="nil"/>
        <w:right w:val="nil"/>
        <w:between w:val="nil"/>
      </w:pBdr>
      <w:tabs>
        <w:tab w:val="center" w:pos="4680"/>
        <w:tab w:val="right" w:pos="9360"/>
      </w:tabs>
      <w:spacing w:after="0"/>
      <w:rPr>
        <w:color w:val="000000"/>
      </w:rPr>
    </w:pPr>
  </w:p>
  <w:p w14:paraId="0A9EE9A1" w14:textId="77777777" w:rsidR="009041D9" w:rsidRDefault="009041D9">
    <w:pPr>
      <w:pBdr>
        <w:top w:val="nil"/>
        <w:left w:val="nil"/>
        <w:bottom w:val="nil"/>
        <w:right w:val="nil"/>
        <w:between w:val="nil"/>
      </w:pBdr>
      <w:tabs>
        <w:tab w:val="center" w:pos="4680"/>
        <w:tab w:val="right" w:pos="9360"/>
      </w:tabs>
      <w:spacing w:after="0"/>
      <w:rPr>
        <w:color w:val="000000"/>
      </w:rPr>
    </w:pPr>
  </w:p>
  <w:p w14:paraId="0A9EE9A2" w14:textId="77777777" w:rsidR="009041D9" w:rsidRDefault="009041D9">
    <w:pPr>
      <w:pBdr>
        <w:top w:val="nil"/>
        <w:left w:val="nil"/>
        <w:bottom w:val="nil"/>
        <w:right w:val="nil"/>
        <w:between w:val="nil"/>
      </w:pBdr>
      <w:tabs>
        <w:tab w:val="center" w:pos="4680"/>
        <w:tab w:val="right" w:pos="9360"/>
      </w:tabs>
      <w:spacing w:after="0"/>
      <w:rPr>
        <w:color w:val="000000"/>
      </w:rPr>
    </w:pPr>
  </w:p>
  <w:p w14:paraId="0A9EE9A3" w14:textId="77777777" w:rsidR="005A3A7E" w:rsidRDefault="005A3A7E">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1A28"/>
    <w:multiLevelType w:val="multilevel"/>
    <w:tmpl w:val="68560AC0"/>
    <w:lvl w:ilvl="0">
      <w:start w:val="1"/>
      <w:numFmt w:val="bullet"/>
      <w:lvlText w:val="●"/>
      <w:lvlJc w:val="left"/>
      <w:pPr>
        <w:ind w:left="720" w:hanging="360"/>
      </w:pPr>
      <w:rPr>
        <w:rFonts w:ascii="Noto Sans Symbols" w:eastAsia="Noto Sans Symbols" w:hAnsi="Noto Sans Symbols" w:cs="Noto Sans Symbols"/>
        <w:color w:val="24964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365438"/>
    <w:multiLevelType w:val="hybridMultilevel"/>
    <w:tmpl w:val="4A74B72E"/>
    <w:lvl w:ilvl="0" w:tplc="57F6D3AE">
      <w:start w:val="1"/>
      <w:numFmt w:val="bullet"/>
      <w:pStyle w:val="NoSpacing"/>
      <w:lvlText w:val=""/>
      <w:lvlJc w:val="left"/>
      <w:pPr>
        <w:ind w:left="720" w:hanging="360"/>
      </w:pPr>
      <w:rPr>
        <w:rFonts w:ascii="Symbol" w:hAnsi="Symbol" w:hint="default"/>
        <w:color w:val="DDDCD6" w:themeColor="accent1"/>
        <w:spacing w:val="0"/>
        <w:position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ED7D40"/>
    <w:multiLevelType w:val="hybridMultilevel"/>
    <w:tmpl w:val="AF6C2CEE"/>
    <w:lvl w:ilvl="0" w:tplc="0C9E5CBA">
      <w:start w:val="1"/>
      <w:numFmt w:val="bullet"/>
      <w:lvlText w:val=""/>
      <w:lvlJc w:val="left"/>
      <w:pPr>
        <w:ind w:left="360" w:hanging="360"/>
      </w:pPr>
      <w:rPr>
        <w:rFonts w:ascii="Symbol" w:hAnsi="Symbol" w:hint="default"/>
        <w:color w:val="DDDCD6" w:themeColor="accent1"/>
        <w:sz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27802467">
    <w:abstractNumId w:val="0"/>
  </w:num>
  <w:num w:numId="2" w16cid:durableId="1626618293">
    <w:abstractNumId w:val="2"/>
  </w:num>
  <w:num w:numId="3" w16cid:durableId="29340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7E"/>
    <w:rsid w:val="00045AB5"/>
    <w:rsid w:val="00182C3F"/>
    <w:rsid w:val="00196A61"/>
    <w:rsid w:val="001B23D1"/>
    <w:rsid w:val="001C54D2"/>
    <w:rsid w:val="001C5756"/>
    <w:rsid w:val="001F496B"/>
    <w:rsid w:val="00227145"/>
    <w:rsid w:val="00292217"/>
    <w:rsid w:val="002B51C7"/>
    <w:rsid w:val="00312516"/>
    <w:rsid w:val="003441C0"/>
    <w:rsid w:val="003925A6"/>
    <w:rsid w:val="003B4971"/>
    <w:rsid w:val="003B6E04"/>
    <w:rsid w:val="003C6BAB"/>
    <w:rsid w:val="00412B97"/>
    <w:rsid w:val="004226CB"/>
    <w:rsid w:val="004512DE"/>
    <w:rsid w:val="0046791E"/>
    <w:rsid w:val="0048585A"/>
    <w:rsid w:val="00493FA4"/>
    <w:rsid w:val="004D06BC"/>
    <w:rsid w:val="004D62D9"/>
    <w:rsid w:val="004E13D7"/>
    <w:rsid w:val="00545556"/>
    <w:rsid w:val="00595708"/>
    <w:rsid w:val="005A0A79"/>
    <w:rsid w:val="005A3A7E"/>
    <w:rsid w:val="005E71FE"/>
    <w:rsid w:val="005F0E5D"/>
    <w:rsid w:val="0064138C"/>
    <w:rsid w:val="00656008"/>
    <w:rsid w:val="006625D9"/>
    <w:rsid w:val="006651D8"/>
    <w:rsid w:val="006A4D37"/>
    <w:rsid w:val="006B4338"/>
    <w:rsid w:val="00707644"/>
    <w:rsid w:val="007100C1"/>
    <w:rsid w:val="00715EB9"/>
    <w:rsid w:val="0073118E"/>
    <w:rsid w:val="00731797"/>
    <w:rsid w:val="00744548"/>
    <w:rsid w:val="00775947"/>
    <w:rsid w:val="00790DF1"/>
    <w:rsid w:val="007C60D8"/>
    <w:rsid w:val="007C752E"/>
    <w:rsid w:val="00811A44"/>
    <w:rsid w:val="00823E1D"/>
    <w:rsid w:val="0083425B"/>
    <w:rsid w:val="0084737D"/>
    <w:rsid w:val="00884BCA"/>
    <w:rsid w:val="00892F9B"/>
    <w:rsid w:val="008D5442"/>
    <w:rsid w:val="008D5FAC"/>
    <w:rsid w:val="008F16FC"/>
    <w:rsid w:val="009041D9"/>
    <w:rsid w:val="00905922"/>
    <w:rsid w:val="00961FFF"/>
    <w:rsid w:val="00990B7C"/>
    <w:rsid w:val="009D496A"/>
    <w:rsid w:val="009F5E60"/>
    <w:rsid w:val="00A1297C"/>
    <w:rsid w:val="00A160EC"/>
    <w:rsid w:val="00A52C16"/>
    <w:rsid w:val="00A834E7"/>
    <w:rsid w:val="00A87D57"/>
    <w:rsid w:val="00A92C8C"/>
    <w:rsid w:val="00AB63CD"/>
    <w:rsid w:val="00AD13E6"/>
    <w:rsid w:val="00AF4F08"/>
    <w:rsid w:val="00AF58AE"/>
    <w:rsid w:val="00B42760"/>
    <w:rsid w:val="00B51390"/>
    <w:rsid w:val="00B725ED"/>
    <w:rsid w:val="00B83122"/>
    <w:rsid w:val="00BB30C7"/>
    <w:rsid w:val="00BC0625"/>
    <w:rsid w:val="00BD31C0"/>
    <w:rsid w:val="00BF2E32"/>
    <w:rsid w:val="00C17CF6"/>
    <w:rsid w:val="00C3121A"/>
    <w:rsid w:val="00C608F1"/>
    <w:rsid w:val="00C83D8A"/>
    <w:rsid w:val="00C87A76"/>
    <w:rsid w:val="00CB52EE"/>
    <w:rsid w:val="00CD3EF9"/>
    <w:rsid w:val="00CE060F"/>
    <w:rsid w:val="00D32519"/>
    <w:rsid w:val="00D33EE7"/>
    <w:rsid w:val="00DA5148"/>
    <w:rsid w:val="00E02C97"/>
    <w:rsid w:val="00E0521F"/>
    <w:rsid w:val="00E06659"/>
    <w:rsid w:val="00E15407"/>
    <w:rsid w:val="00E34FA9"/>
    <w:rsid w:val="00E40703"/>
    <w:rsid w:val="00E5314F"/>
    <w:rsid w:val="00E604C9"/>
    <w:rsid w:val="00E65AF1"/>
    <w:rsid w:val="00E81D4C"/>
    <w:rsid w:val="00E85210"/>
    <w:rsid w:val="00E9085C"/>
    <w:rsid w:val="00EC4A71"/>
    <w:rsid w:val="00F10D66"/>
    <w:rsid w:val="00F131F1"/>
    <w:rsid w:val="00F36ACA"/>
    <w:rsid w:val="00F415EA"/>
    <w:rsid w:val="00F445FD"/>
    <w:rsid w:val="00F567E0"/>
    <w:rsid w:val="00F91E61"/>
    <w:rsid w:val="00F96A11"/>
    <w:rsid w:val="00FB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E941"/>
  <w15:docId w15:val="{3AC7FD36-960F-4EF5-ACBB-0C548739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9B"/>
    <w:pPr>
      <w:spacing w:after="120" w:line="240" w:lineRule="auto"/>
      <w:jc w:val="both"/>
    </w:pPr>
    <w:rPr>
      <w:color w:val="414447" w:themeColor="text1"/>
      <w:sz w:val="26"/>
    </w:rPr>
  </w:style>
  <w:style w:type="paragraph" w:styleId="Heading1">
    <w:name w:val="heading 1"/>
    <w:basedOn w:val="Normal"/>
    <w:next w:val="Normal"/>
    <w:link w:val="Heading1Char"/>
    <w:autoRedefine/>
    <w:uiPriority w:val="9"/>
    <w:qFormat/>
    <w:rsid w:val="0084737D"/>
    <w:pPr>
      <w:outlineLvl w:val="0"/>
    </w:pPr>
    <w:rPr>
      <w:b/>
      <w:color w:val="3D906B" w:themeColor="accent3"/>
      <w:sz w:val="36"/>
      <w:szCs w:val="36"/>
    </w:rPr>
  </w:style>
  <w:style w:type="paragraph" w:styleId="Heading2">
    <w:name w:val="heading 2"/>
    <w:basedOn w:val="Normal"/>
    <w:next w:val="Normal"/>
    <w:link w:val="Heading2Char"/>
    <w:autoRedefine/>
    <w:uiPriority w:val="9"/>
    <w:unhideWhenUsed/>
    <w:qFormat/>
    <w:rsid w:val="0084737D"/>
    <w:pPr>
      <w:outlineLvl w:val="1"/>
    </w:pPr>
    <w:rPr>
      <w:b/>
      <w:color w:val="DDDCD6" w:themeColor="accent1"/>
      <w:sz w:val="32"/>
      <w:szCs w:val="32"/>
    </w:rPr>
  </w:style>
  <w:style w:type="paragraph" w:styleId="Heading3">
    <w:name w:val="heading 3"/>
    <w:basedOn w:val="Normal"/>
    <w:next w:val="Normal"/>
    <w:link w:val="Heading3Char"/>
    <w:autoRedefine/>
    <w:uiPriority w:val="9"/>
    <w:unhideWhenUsed/>
    <w:qFormat/>
    <w:rsid w:val="0084737D"/>
    <w:pPr>
      <w:outlineLvl w:val="2"/>
    </w:pPr>
    <w:rPr>
      <w:b/>
      <w:color w:val="95AE7C" w:themeColor="accent4"/>
      <w:sz w:val="28"/>
      <w:szCs w:val="28"/>
    </w:rPr>
  </w:style>
  <w:style w:type="paragraph" w:styleId="Heading4">
    <w:name w:val="heading 4"/>
    <w:basedOn w:val="Normal"/>
    <w:next w:val="Normal"/>
    <w:link w:val="Heading4Char"/>
    <w:autoRedefine/>
    <w:uiPriority w:val="9"/>
    <w:unhideWhenUsed/>
    <w:qFormat/>
    <w:rsid w:val="003C6BAB"/>
    <w:pPr>
      <w:outlineLvl w:val="3"/>
    </w:pPr>
    <w:rPr>
      <w:b/>
      <w:color w:val="414447" w:themeColor="accent2"/>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autoRedefine/>
    <w:rsid w:val="0084737D"/>
    <w:pPr>
      <w:keepNext/>
      <w:keepLines/>
      <w:spacing w:before="480"/>
      <w:jc w:val="center"/>
    </w:pPr>
    <w:rPr>
      <w:b/>
      <w:color w:val="414447" w:themeColor="accent2"/>
      <w:sz w:val="72"/>
      <w:szCs w:val="72"/>
    </w:rPr>
  </w:style>
  <w:style w:type="paragraph" w:styleId="Header">
    <w:name w:val="header"/>
    <w:basedOn w:val="Normal"/>
    <w:link w:val="HeaderChar"/>
    <w:uiPriority w:val="99"/>
    <w:unhideWhenUsed/>
    <w:rsid w:val="000E72EE"/>
    <w:pPr>
      <w:tabs>
        <w:tab w:val="center" w:pos="4680"/>
        <w:tab w:val="right" w:pos="9360"/>
      </w:tabs>
      <w:spacing w:after="0"/>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84737D"/>
    <w:rPr>
      <w:b/>
      <w:color w:val="3D906B" w:themeColor="accent3"/>
      <w:sz w:val="36"/>
      <w:szCs w:val="36"/>
    </w:rPr>
  </w:style>
  <w:style w:type="character" w:customStyle="1" w:styleId="Heading2Char">
    <w:name w:val="Heading 2 Char"/>
    <w:basedOn w:val="DefaultParagraphFont"/>
    <w:link w:val="Heading2"/>
    <w:uiPriority w:val="9"/>
    <w:rsid w:val="0084737D"/>
    <w:rPr>
      <w:b/>
      <w:color w:val="DDDCD6" w:themeColor="accent1"/>
      <w:sz w:val="32"/>
      <w:szCs w:val="32"/>
    </w:rPr>
  </w:style>
  <w:style w:type="character" w:customStyle="1" w:styleId="Heading3Char">
    <w:name w:val="Heading 3 Char"/>
    <w:basedOn w:val="DefaultParagraphFont"/>
    <w:link w:val="Heading3"/>
    <w:uiPriority w:val="9"/>
    <w:rsid w:val="0084737D"/>
    <w:rPr>
      <w:b/>
      <w:color w:val="95AE7C" w:themeColor="accent4"/>
      <w:sz w:val="28"/>
      <w:szCs w:val="28"/>
    </w:rPr>
  </w:style>
  <w:style w:type="character" w:customStyle="1" w:styleId="Heading4Char">
    <w:name w:val="Heading 4 Char"/>
    <w:basedOn w:val="DefaultParagraphFont"/>
    <w:link w:val="Heading4"/>
    <w:uiPriority w:val="9"/>
    <w:rsid w:val="003C6BAB"/>
    <w:rPr>
      <w:b/>
      <w:color w:val="414447" w:themeColor="accent2"/>
      <w:sz w:val="26"/>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3D906B" w:themeColor="hyperlink"/>
      <w:u w:val="single"/>
    </w:rPr>
  </w:style>
  <w:style w:type="paragraph" w:styleId="TOC1">
    <w:name w:val="toc 1"/>
    <w:basedOn w:val="Normal"/>
    <w:next w:val="Normal"/>
    <w:autoRedefine/>
    <w:uiPriority w:val="39"/>
    <w:unhideWhenUsed/>
    <w:qFormat/>
    <w:rsid w:val="00CD3EF9"/>
    <w:pPr>
      <w:tabs>
        <w:tab w:val="right" w:leader="dot" w:pos="9629"/>
      </w:tabs>
      <w:spacing w:after="100"/>
      <w:jc w:val="left"/>
    </w:pPr>
    <w:rPr>
      <w:b/>
      <w:noProof/>
      <w:color w:val="DDDCD6" w:themeColor="accent1"/>
      <w:sz w:val="36"/>
    </w:rPr>
  </w:style>
  <w:style w:type="paragraph" w:styleId="TOC2">
    <w:name w:val="toc 2"/>
    <w:basedOn w:val="Normal"/>
    <w:next w:val="Normal"/>
    <w:autoRedefine/>
    <w:uiPriority w:val="39"/>
    <w:unhideWhenUsed/>
    <w:qFormat/>
    <w:rsid w:val="007100C1"/>
    <w:pPr>
      <w:tabs>
        <w:tab w:val="right" w:leader="dot" w:pos="9629"/>
      </w:tabs>
      <w:spacing w:after="100"/>
      <w:ind w:left="220"/>
    </w:pPr>
    <w:rPr>
      <w:b/>
      <w:noProof/>
      <w:color w:val="DDDCD6" w:themeColor="accent1"/>
      <w:sz w:val="32"/>
    </w:rPr>
  </w:style>
  <w:style w:type="paragraph" w:styleId="TOC3">
    <w:name w:val="toc 3"/>
    <w:basedOn w:val="Normal"/>
    <w:next w:val="Normal"/>
    <w:autoRedefine/>
    <w:uiPriority w:val="39"/>
    <w:unhideWhenUsed/>
    <w:qFormat/>
    <w:rsid w:val="003C6BAB"/>
    <w:pPr>
      <w:tabs>
        <w:tab w:val="right" w:leader="dot" w:pos="9629"/>
      </w:tabs>
      <w:spacing w:after="100"/>
      <w:ind w:left="440"/>
    </w:pPr>
    <w:rPr>
      <w:b/>
      <w:noProof/>
      <w:color w:val="95AE7C" w:themeColor="accent4"/>
      <w:sz w:val="28"/>
    </w:rPr>
  </w:style>
  <w:style w:type="paragraph" w:styleId="Subtitle">
    <w:name w:val="Subtitle"/>
    <w:basedOn w:val="Normal"/>
    <w:next w:val="Normal"/>
    <w:autoRedefine/>
    <w:rsid w:val="00775947"/>
    <w:pPr>
      <w:keepNext/>
      <w:keepLines/>
      <w:spacing w:before="360" w:after="80"/>
      <w:jc w:val="center"/>
    </w:pPr>
    <w:rPr>
      <w:rFonts w:asciiTheme="minorHAnsi" w:eastAsia="Georgia" w:hAnsiTheme="minorHAnsi" w:cs="Georgia"/>
      <w:color w:val="3D906B" w:themeColor="accent3"/>
      <w:sz w:val="48"/>
      <w:szCs w:val="48"/>
    </w:rPr>
  </w:style>
  <w:style w:type="table" w:customStyle="1" w:styleId="a">
    <w:basedOn w:val="TableNormal"/>
    <w:pPr>
      <w:spacing w:after="0" w:line="240" w:lineRule="auto"/>
    </w:pPr>
    <w:tblPr>
      <w:tblStyleRowBandSize w:val="1"/>
      <w:tblStyleColBandSize w:val="1"/>
    </w:tblPr>
  </w:style>
  <w:style w:type="paragraph" w:styleId="TOC4">
    <w:name w:val="toc 4"/>
    <w:basedOn w:val="Normal"/>
    <w:next w:val="Normal"/>
    <w:autoRedefine/>
    <w:uiPriority w:val="39"/>
    <w:unhideWhenUsed/>
    <w:qFormat/>
    <w:rsid w:val="003C6BAB"/>
    <w:pPr>
      <w:spacing w:after="100"/>
      <w:ind w:left="660"/>
    </w:pPr>
    <w:rPr>
      <w:color w:val="414447" w:themeColor="accent2"/>
    </w:rPr>
  </w:style>
  <w:style w:type="paragraph" w:styleId="TOCHeading">
    <w:name w:val="TOC Heading"/>
    <w:basedOn w:val="Heading1"/>
    <w:next w:val="Normal"/>
    <w:uiPriority w:val="39"/>
    <w:unhideWhenUsed/>
    <w:qFormat/>
    <w:rsid w:val="0083425B"/>
    <w:pPr>
      <w:keepNext/>
      <w:keepLines/>
      <w:spacing w:before="240" w:after="0"/>
      <w:outlineLvl w:val="9"/>
    </w:pPr>
    <w:rPr>
      <w:rFonts w:asciiTheme="majorHAnsi" w:eastAsiaTheme="majorEastAsia" w:hAnsiTheme="majorHAnsi" w:cstheme="majorBidi"/>
      <w:b w:val="0"/>
      <w:color w:val="auto"/>
      <w:sz w:val="22"/>
      <w:szCs w:val="32"/>
    </w:rPr>
  </w:style>
  <w:style w:type="paragraph" w:styleId="NoSpacing">
    <w:name w:val="No Spacing"/>
    <w:aliases w:val="Bullet Points"/>
    <w:autoRedefine/>
    <w:uiPriority w:val="1"/>
    <w:qFormat/>
    <w:rsid w:val="009041D9"/>
    <w:pPr>
      <w:numPr>
        <w:numId w:val="3"/>
      </w:numPr>
      <w:spacing w:after="120" w:line="240" w:lineRule="auto"/>
    </w:pPr>
    <w:rPr>
      <w:color w:val="414447" w:themeColor="text1"/>
      <w:sz w:val="26"/>
    </w:rPr>
  </w:style>
  <w:style w:type="table" w:styleId="GridTable1Light-Accent4">
    <w:name w:val="Grid Table 1 Light Accent 4"/>
    <w:basedOn w:val="TableNormal"/>
    <w:uiPriority w:val="46"/>
    <w:rsid w:val="00EC4A71"/>
    <w:pPr>
      <w:spacing w:after="0" w:line="240" w:lineRule="auto"/>
    </w:pPr>
    <w:tblPr>
      <w:tblStyleRowBandSize w:val="1"/>
      <w:tblStyleColBandSize w:val="1"/>
      <w:tblBorders>
        <w:top w:val="single" w:sz="4" w:space="0" w:color="D4DECA" w:themeColor="accent4" w:themeTint="66"/>
        <w:left w:val="single" w:sz="4" w:space="0" w:color="D4DECA" w:themeColor="accent4" w:themeTint="66"/>
        <w:bottom w:val="single" w:sz="4" w:space="0" w:color="D4DECA" w:themeColor="accent4" w:themeTint="66"/>
        <w:right w:val="single" w:sz="4" w:space="0" w:color="D4DECA" w:themeColor="accent4" w:themeTint="66"/>
        <w:insideH w:val="single" w:sz="4" w:space="0" w:color="D4DECA" w:themeColor="accent4" w:themeTint="66"/>
        <w:insideV w:val="single" w:sz="4" w:space="0" w:color="D4DECA" w:themeColor="accent4" w:themeTint="66"/>
      </w:tblBorders>
    </w:tblPr>
    <w:tblStylePr w:type="firstRow">
      <w:rPr>
        <w:b/>
        <w:bCs/>
      </w:rPr>
      <w:tblPr/>
      <w:tcPr>
        <w:tcBorders>
          <w:bottom w:val="single" w:sz="12" w:space="0" w:color="BFCEB0" w:themeColor="accent4" w:themeTint="99"/>
        </w:tcBorders>
      </w:tcPr>
    </w:tblStylePr>
    <w:tblStylePr w:type="lastRow">
      <w:rPr>
        <w:b/>
        <w:bCs/>
      </w:rPr>
      <w:tblPr/>
      <w:tcPr>
        <w:tcBorders>
          <w:top w:val="double" w:sz="2" w:space="0" w:color="BFCEB0"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60D8"/>
    <w:pPr>
      <w:spacing w:after="0" w:line="240" w:lineRule="auto"/>
    </w:pPr>
    <w:tblPr>
      <w:tblStyleRowBandSize w:val="1"/>
      <w:tblStyleColBandSize w:val="1"/>
      <w:tblBorders>
        <w:top w:val="single" w:sz="4" w:space="0" w:color="F1F1EE" w:themeColor="accent1" w:themeTint="66"/>
        <w:left w:val="single" w:sz="4" w:space="0" w:color="F1F1EE" w:themeColor="accent1" w:themeTint="66"/>
        <w:bottom w:val="single" w:sz="4" w:space="0" w:color="F1F1EE" w:themeColor="accent1" w:themeTint="66"/>
        <w:right w:val="single" w:sz="4" w:space="0" w:color="F1F1EE" w:themeColor="accent1" w:themeTint="66"/>
        <w:insideH w:val="single" w:sz="4" w:space="0" w:color="F1F1EE" w:themeColor="accent1" w:themeTint="66"/>
        <w:insideV w:val="single" w:sz="4" w:space="0" w:color="F1F1EE" w:themeColor="accent1" w:themeTint="66"/>
      </w:tblBorders>
    </w:tblPr>
    <w:tblStylePr w:type="firstRow">
      <w:rPr>
        <w:b/>
        <w:bCs/>
      </w:rPr>
      <w:tblPr/>
      <w:tcPr>
        <w:tcBorders>
          <w:bottom w:val="single" w:sz="12" w:space="0" w:color="EAEAE6" w:themeColor="accent1" w:themeTint="99"/>
        </w:tcBorders>
      </w:tcPr>
    </w:tblStylePr>
    <w:tblStylePr w:type="lastRow">
      <w:rPr>
        <w:b/>
        <w:bCs/>
      </w:rPr>
      <w:tblPr/>
      <w:tcPr>
        <w:tcBorders>
          <w:top w:val="double" w:sz="2" w:space="0" w:color="EAEA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AB"/>
    <w:pPr>
      <w:spacing w:after="0" w:line="240" w:lineRule="auto"/>
    </w:pPr>
    <w:tblPr>
      <w:tblStyleRowBandSize w:val="1"/>
      <w:tblStyleColBandSize w:val="1"/>
      <w:tblBorders>
        <w:top w:val="single" w:sz="4" w:space="0" w:color="414447" w:themeColor="text1"/>
        <w:left w:val="single" w:sz="4" w:space="0" w:color="414447" w:themeColor="text1"/>
        <w:bottom w:val="single" w:sz="4" w:space="0" w:color="414447" w:themeColor="text1"/>
        <w:right w:val="single" w:sz="4" w:space="0" w:color="414447" w:themeColor="text1"/>
        <w:insideH w:val="single" w:sz="4" w:space="0" w:color="414447" w:themeColor="text1"/>
        <w:insideV w:val="single" w:sz="4" w:space="0" w:color="414447" w:themeColor="text1"/>
      </w:tblBorders>
    </w:tblPr>
    <w:tcPr>
      <w:shd w:val="clear" w:color="auto" w:fill="auto"/>
    </w:tcPr>
    <w:tblStylePr w:type="firstRow">
      <w:rPr>
        <w:b/>
        <w:bCs/>
      </w:rPr>
      <w:tblPr/>
      <w:tcPr>
        <w:tcBorders>
          <w:bottom w:val="single" w:sz="12" w:space="0" w:color="898E93" w:themeColor="accent2" w:themeTint="99"/>
        </w:tcBorders>
      </w:tcPr>
    </w:tblStylePr>
    <w:tblStylePr w:type="lastRow">
      <w:rPr>
        <w:b/>
        <w:bCs/>
      </w:rPr>
      <w:tblPr/>
      <w:tcPr>
        <w:tcBorders>
          <w:top w:val="double" w:sz="2" w:space="0" w:color="898E9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1A44"/>
    <w:pPr>
      <w:spacing w:before="100" w:beforeAutospacing="1" w:after="100" w:afterAutospacing="1"/>
      <w:jc w:val="left"/>
    </w:pPr>
    <w:rPr>
      <w:rFonts w:ascii="Times New Roman" w:eastAsia="Times New Roman" w:hAnsi="Times New Roman" w:cs="Times New Roman"/>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1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y4green">
      <a:dk1>
        <a:srgbClr val="414447"/>
      </a:dk1>
      <a:lt1>
        <a:srgbClr val="3D906B"/>
      </a:lt1>
      <a:dk2>
        <a:srgbClr val="95AE7C"/>
      </a:dk2>
      <a:lt2>
        <a:srgbClr val="EE7320"/>
      </a:lt2>
      <a:accent1>
        <a:srgbClr val="DDDCD6"/>
      </a:accent1>
      <a:accent2>
        <a:srgbClr val="414447"/>
      </a:accent2>
      <a:accent3>
        <a:srgbClr val="3D906B"/>
      </a:accent3>
      <a:accent4>
        <a:srgbClr val="95AE7C"/>
      </a:accent4>
      <a:accent5>
        <a:srgbClr val="EE7320"/>
      </a:accent5>
      <a:accent6>
        <a:srgbClr val="DDDCD6"/>
      </a:accent6>
      <a:hlink>
        <a:srgbClr val="3D906B"/>
      </a:hlink>
      <a:folHlink>
        <a:srgbClr val="41444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75E78C9345524E84EB73E61D2C27B7" ma:contentTypeVersion="18" ma:contentTypeDescription="Create a new document." ma:contentTypeScope="" ma:versionID="e34515df7fc64bcc9ef32f726c6624af">
  <xsd:schema xmlns:xsd="http://www.w3.org/2001/XMLSchema" xmlns:xs="http://www.w3.org/2001/XMLSchema" xmlns:p="http://schemas.microsoft.com/office/2006/metadata/properties" xmlns:ns2="668e018f-af81-46da-8aa5-77c594506ee8" xmlns:ns3="feec2eb9-4f24-44cc-93e2-b11f3ef8aa75" targetNamespace="http://schemas.microsoft.com/office/2006/metadata/properties" ma:root="true" ma:fieldsID="8f1faf18ab80cefb985171a1027923e0" ns2:_="" ns3:_="">
    <xsd:import namespace="668e018f-af81-46da-8aa5-77c594506ee8"/>
    <xsd:import namespace="feec2eb9-4f24-44cc-93e2-b11f3ef8aa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018f-af81-46da-8aa5-77c594506ee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546cf5-f6c8-41b4-b32c-3ddb94a313db}" ma:internalName="TaxCatchAll" ma:showField="CatchAllData" ma:web="668e018f-af81-46da-8aa5-77c594506e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ec2eb9-4f24-44cc-93e2-b11f3ef8aa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c2eb9-4f24-44cc-93e2-b11f3ef8aa75">
      <Terms xmlns="http://schemas.microsoft.com/office/infopath/2007/PartnerControls"/>
    </lcf76f155ced4ddcb4097134ff3c332f>
    <TaxCatchAll xmlns="668e018f-af81-46da-8aa5-77c594506ee8"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sPCdiTBTwQBKxEUqPb6TnSPnupA==">AMUW2mXhr3Qtge9Zx9NRgyFWYPgXfmKXQGpGLj8WA+FyRdFEzulX2SufrU/LGzOQy9MhhGIfXtrgiyIOzNwuXP7QLheGeMW4K59fR+kcpyXRYhx6deUJZmxZ+bTeS1H0I1eq8dC3SMTgX0dWVvRTNS9pjexyibw9gBoLuq2EafDV6HCISn5CJjF8DzWrEoHC+abROhszt/+x</go:docsCustomData>
</go:gDocsCustomXmlDataStorage>
</file>

<file path=customXml/itemProps1.xml><?xml version="1.0" encoding="utf-8"?>
<ds:datastoreItem xmlns:ds="http://schemas.openxmlformats.org/officeDocument/2006/customXml" ds:itemID="{20BF93C9-5EE9-4DEA-AA1E-8487AE8765F3}">
  <ds:schemaRefs>
    <ds:schemaRef ds:uri="http://schemas.microsoft.com/sharepoint/v3/contenttype/forms"/>
  </ds:schemaRefs>
</ds:datastoreItem>
</file>

<file path=customXml/itemProps2.xml><?xml version="1.0" encoding="utf-8"?>
<ds:datastoreItem xmlns:ds="http://schemas.openxmlformats.org/officeDocument/2006/customXml" ds:itemID="{6E0B62DA-B7FB-4C87-A708-AB8FF0074A2F}">
  <ds:schemaRefs>
    <ds:schemaRef ds:uri="http://schemas.openxmlformats.org/officeDocument/2006/bibliography"/>
  </ds:schemaRefs>
</ds:datastoreItem>
</file>

<file path=customXml/itemProps3.xml><?xml version="1.0" encoding="utf-8"?>
<ds:datastoreItem xmlns:ds="http://schemas.openxmlformats.org/officeDocument/2006/customXml" ds:itemID="{557B64FF-5426-4425-A174-5B59E08C7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018f-af81-46da-8aa5-77c594506ee8"/>
    <ds:schemaRef ds:uri="feec2eb9-4f24-44cc-93e2-b11f3ef8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4DB88-2F83-41D2-9B17-6568A81E8A9D}">
  <ds:schemaRefs>
    <ds:schemaRef ds:uri="http://schemas.microsoft.com/office/2006/metadata/properties"/>
    <ds:schemaRef ds:uri="http://schemas.microsoft.com/office/infopath/2007/PartnerControls"/>
    <ds:schemaRef ds:uri="feec2eb9-4f24-44cc-93e2-b11f3ef8aa75"/>
    <ds:schemaRef ds:uri="668e018f-af81-46da-8aa5-77c594506ee8"/>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user</cp:lastModifiedBy>
  <cp:revision>12</cp:revision>
  <dcterms:created xsi:type="dcterms:W3CDTF">2023-03-22T15:23:00Z</dcterms:created>
  <dcterms:modified xsi:type="dcterms:W3CDTF">2024-01-10T09:35:00Z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0x010100DB75E78C9345524E84EB73E61D2C27B7</vt:lpwstr>
  </property>
  <property fmtid="{D5CDD505-2E9C-101B-9397-08002B2CF9AE}" pid="3" name="Order">
    <vt:r8>7275700</vt:r8>
  </property>
  <property fmtid="{D5CDD505-2E9C-101B-9397-08002B2CF9AE}" pid="4" name="_ExtendedDescription">
    <vt:lpwstr/>
  </property>
  <property fmtid="{D5CDD505-2E9C-101B-9397-08002B2CF9AE}" pid="5" name="MediaServiceImageTags">
    <vt:lpwstr/>
  </property>
</Properties>
</file>